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7598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both"/>
      </w:pPr>
      <w:bookmarkStart w:id="0" w:name="_GoBack"/>
      <w:r>
        <w:rPr>
          <w:rFonts w:ascii="仿宋" w:hAnsi="仿宋" w:eastAsia="仿宋" w:cs="仿宋"/>
          <w:b/>
          <w:bCs/>
          <w:color w:val="000000"/>
          <w:sz w:val="32"/>
          <w:szCs w:val="32"/>
        </w:rPr>
        <w:t>附件2：</w:t>
      </w:r>
    </w:p>
    <w:p w14:paraId="5841137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浙江经贸职业技术学院教职工文化品牌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  <w:t>项目</w:t>
      </w:r>
    </w:p>
    <w:p w14:paraId="12B6571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  <w:t>验收表</w:t>
      </w:r>
      <w:r>
        <w:rPr>
          <w:rFonts w:ascii="等线" w:hAnsi="等线" w:eastAsia="等线" w:cs="等线"/>
          <w:color w:val="000000"/>
          <w:sz w:val="44"/>
          <w:szCs w:val="44"/>
        </w:rPr>
        <w:t> </w:t>
      </w:r>
      <w:r>
        <w:t> </w:t>
      </w:r>
    </w:p>
    <w:bookmarkEnd w:id="0"/>
    <w:p w14:paraId="6FC4F7D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eastAsia" w:ascii="等线" w:hAnsi="等线" w:eastAsia="等线" w:cs="等线"/>
          <w:color w:val="000000"/>
          <w:sz w:val="32"/>
          <w:szCs w:val="32"/>
        </w:rPr>
        <w:t>申报单位：                            年    月    日</w:t>
      </w:r>
    </w:p>
    <w:tbl>
      <w:tblPr>
        <w:tblStyle w:val="3"/>
        <w:tblW w:w="0" w:type="auto"/>
        <w:tblCellSpacing w:w="0" w:type="dxa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2080"/>
        <w:gridCol w:w="2098"/>
        <w:gridCol w:w="2299"/>
      </w:tblGrid>
      <w:tr w14:paraId="4014D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FE2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项目名称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3E6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</w:tc>
      </w:tr>
      <w:tr w14:paraId="7D202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650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项目负责人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2AD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E5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联络人及</w:t>
            </w:r>
          </w:p>
          <w:p w14:paraId="443F027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A3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</w:tc>
      </w:tr>
      <w:tr w14:paraId="496C7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7753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活动项目类别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26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ascii="仿宋_GB2312" w:eastAsia="仿宋_GB2312" w:cs="仿宋_GB2312"/>
                <w:color w:val="000000"/>
                <w:sz w:val="28"/>
                <w:szCs w:val="28"/>
              </w:rPr>
              <w:t>□思想引领类 □建功立业类 □民主管理类 □文化</w:t>
            </w:r>
            <w:r>
              <w:rPr>
                <w:rFonts w:hint="default" w:ascii="仿宋_GB2312" w:eastAsia="仿宋_GB2312" w:cs="仿宋_GB2312"/>
                <w:color w:val="000000"/>
                <w:sz w:val="28"/>
                <w:szCs w:val="28"/>
              </w:rPr>
              <w:t>建设类 □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健康生活类 </w:t>
            </w:r>
            <w:r>
              <w:rPr>
                <w:rFonts w:hint="default" w:ascii="仿宋_GB2312" w:eastAsia="仿宋_GB2312" w:cs="仿宋_GB2312"/>
                <w:color w:val="000000"/>
                <w:sz w:val="28"/>
                <w:szCs w:val="28"/>
              </w:rPr>
              <w:t>□维权服务类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 w:cs="仿宋_GB2312"/>
                <w:color w:val="000000"/>
                <w:sz w:val="28"/>
                <w:szCs w:val="28"/>
              </w:rPr>
              <w:t xml:space="preserve"> □其他（需备注）</w:t>
            </w:r>
          </w:p>
        </w:tc>
      </w:tr>
      <w:tr w14:paraId="3AA00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0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B51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1F45CA4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5A55B30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项</w:t>
            </w:r>
          </w:p>
          <w:p w14:paraId="290858A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1DB8499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目</w:t>
            </w:r>
          </w:p>
          <w:p w14:paraId="5C553CC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466CBC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开</w:t>
            </w:r>
          </w:p>
          <w:p w14:paraId="318EE88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32D521C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展</w:t>
            </w:r>
          </w:p>
          <w:p w14:paraId="193233F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08AA020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情</w:t>
            </w:r>
          </w:p>
          <w:p w14:paraId="48002B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21D9329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况</w:t>
            </w:r>
          </w:p>
          <w:p w14:paraId="2AF2665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7B06002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总</w:t>
            </w:r>
          </w:p>
          <w:p w14:paraId="204658E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5686ED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结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F3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仿宋_GB2312" w:eastAsia="仿宋_GB2312" w:cs="仿宋_GB2312"/>
                <w:color w:val="000000"/>
                <w:sz w:val="22"/>
                <w:szCs w:val="22"/>
              </w:rPr>
              <w:t>主要从活动开展情况、创新与特色、经验与成果等方面进行阐述</w:t>
            </w:r>
            <w:r>
              <w:rPr>
                <w:rFonts w:hint="default" w:ascii="仿宋_GB2312" w:eastAsia="仿宋_GB2312" w:cs="仿宋_GB2312"/>
                <w:color w:val="000000"/>
                <w:sz w:val="21"/>
                <w:szCs w:val="21"/>
              </w:rPr>
              <w:t>，可另附页。</w:t>
            </w:r>
          </w:p>
          <w:p w14:paraId="2A92B7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FCF93D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1294E8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5D85FF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3095E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3F042D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0177CC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893C41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018BFC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71B7BF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60F041C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8474E3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C3099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E768FB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5B8279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692ABE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12B298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6E0E6B0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9B1079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63B476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</w:tc>
      </w:tr>
      <w:tr w14:paraId="4B239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8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8C9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活</w:t>
            </w:r>
          </w:p>
          <w:p w14:paraId="19ECAD3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动</w:t>
            </w:r>
          </w:p>
          <w:p w14:paraId="75FE07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开</w:t>
            </w:r>
          </w:p>
          <w:p w14:paraId="2734B94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展</w:t>
            </w:r>
          </w:p>
          <w:p w14:paraId="566F1D1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达</w:t>
            </w:r>
          </w:p>
          <w:p w14:paraId="703855A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到</w:t>
            </w:r>
          </w:p>
          <w:p w14:paraId="1B4993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效</w:t>
            </w:r>
          </w:p>
          <w:p w14:paraId="39E5F17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果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42B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35F71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EA0193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3C69959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24AF82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A5D3EC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9EBEC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16EEE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3EEDA5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354EA0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6BBE8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38C48C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  <w:rPr>
                <w:rFonts w:hint="default" w:eastAsiaTheme="minorEastAsia"/>
                <w:lang w:val="en-US" w:eastAsia="zh-CN"/>
              </w:rPr>
            </w:pPr>
            <w:r>
              <w:t> </w:t>
            </w:r>
            <w:r>
              <w:rPr>
                <w:rFonts w:hint="eastAsia"/>
                <w:lang w:val="en-US" w:eastAsia="zh-CN"/>
              </w:rPr>
              <w:t xml:space="preserve">                      综合自评等次：合格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 优秀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 w14:paraId="55DBE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5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ACA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经费使</w:t>
            </w:r>
          </w:p>
          <w:p w14:paraId="25C0912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用情况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DBD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3DBB191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AF51CA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CE62C4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354E0B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F73497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372FAC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BB7D3C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</w:tc>
      </w:tr>
      <w:tr w14:paraId="31A95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C57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基层工会</w:t>
            </w:r>
          </w:p>
          <w:p w14:paraId="21AFBAB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组织意见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9B1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6331E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  <w:p w14:paraId="4BAE96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仿宋_GB2312" w:eastAsia="仿宋_GB2312" w:cs="仿宋_GB2312"/>
                <w:color w:val="000000"/>
                <w:sz w:val="28"/>
                <w:szCs w:val="28"/>
              </w:rPr>
              <w:t>分工会主席：                     年 月 日</w:t>
            </w:r>
          </w:p>
        </w:tc>
      </w:tr>
      <w:tr w14:paraId="22D4B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907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eastAsia="等线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学校</w:t>
            </w: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  <w:lang w:val="en-US" w:eastAsia="zh-CN"/>
              </w:rPr>
              <w:t>工会</w:t>
            </w:r>
          </w:p>
          <w:p w14:paraId="68C8B5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479B5DB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验收结果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2EF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 xml:space="preserve">           </w:t>
            </w:r>
          </w:p>
          <w:p w14:paraId="6BCAC87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 </w:t>
            </w:r>
          </w:p>
          <w:p w14:paraId="47DE783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                             （盖章）</w:t>
            </w:r>
          </w:p>
          <w:p w14:paraId="28ABFF1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负责人：                 年   月   日</w:t>
            </w:r>
          </w:p>
        </w:tc>
      </w:tr>
    </w:tbl>
    <w:p w14:paraId="7C92AA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561"/>
      </w:pPr>
      <w:r>
        <w:rPr>
          <w:rFonts w:ascii="华文楷体" w:hAnsi="华文楷体" w:eastAsia="华文楷体" w:cs="华文楷体"/>
          <w:b/>
          <w:bCs/>
          <w:color w:val="000000"/>
          <w:sz w:val="28"/>
          <w:szCs w:val="28"/>
        </w:rPr>
        <w:t>注：</w:t>
      </w:r>
      <w:r>
        <w:rPr>
          <w:rFonts w:hint="default" w:ascii="华文楷体" w:hAnsi="华文楷体" w:eastAsia="华文楷体" w:cs="华文楷体"/>
          <w:color w:val="000000"/>
          <w:sz w:val="28"/>
          <w:szCs w:val="28"/>
        </w:rPr>
        <w:t>项目成果还需提供活动图片（5-10 张）、通讯报道、所获荣誉（如有请提供）等相关佐证材料。</w:t>
      </w:r>
    </w:p>
    <w:p w14:paraId="4E555EB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76A673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sz w:val="24"/>
          <w:szCs w:val="24"/>
        </w:rPr>
      </w:pPr>
    </w:p>
    <w:p w14:paraId="0C2876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435E47"/>
    <w:rsid w:val="2343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2026-04-13T06:18:00Z</dcterms:created>
  <dc:creator>WPS_1472315439</dc:creator>
  <cp:lastModifiedBy>WPS_1472315439</cp:lastModifiedBy>
  <dcterms:modified xsi:type="dcterms:W3CDTF">2026-04-13T06:19:06Z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07FAD2E4A0EA489A8189D85A5AEB176E_11</vt:lpwstr>
  </property>
  <property fmtid="{D5CDD505-2E9C-101B-9397-08002B2CF9AE}" pid="4" name="KSOTemplateDocerSaveRecord">
    <vt:lpwstr>eyJoZGlkIjoiMWE3ZWQwNzc2NWExODM0YjNkZDI3ODBjNTgxM2RiY2QiLCJ1c2VySWQiOiIyMzczMTQxNjEifQ==</vt:lpwstr>
  </property>
</Properties>
</file>